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32" w:rsidRDefault="00763F79">
      <w:proofErr w:type="spellStart"/>
      <w:r>
        <w:t>Čachoťák</w:t>
      </w:r>
      <w:proofErr w:type="spellEnd"/>
    </w:p>
    <w:p w:rsidR="00763F79" w:rsidRDefault="00763F79">
      <w:r>
        <w:t xml:space="preserve">2. 12. 2012, Chotěboř: Hlavní závod na 14 km přilákal skoro 40 běžců. Vítězem se stal hlinecký Musil. Nejlepší na trati 5,1 km byla domácí Veronika Sedláková. Tak byl završen 11. </w:t>
      </w:r>
      <w:r w:rsidR="0085758B">
        <w:t>r</w:t>
      </w:r>
      <w:r>
        <w:t>očník Chotěbořského běžeckého poháru.</w:t>
      </w:r>
    </w:p>
    <w:p w:rsidR="00763F79" w:rsidRDefault="00763F79">
      <w:r>
        <w:t>Ředitel běhu: Jiří Novotný.</w:t>
      </w:r>
    </w:p>
    <w:p w:rsidR="00763F79" w:rsidRDefault="00763F79">
      <w:r>
        <w:t xml:space="preserve">Časomíra, PC: Zdeněk </w:t>
      </w:r>
      <w:proofErr w:type="spellStart"/>
      <w:r>
        <w:t>Firych</w:t>
      </w:r>
      <w:proofErr w:type="spellEnd"/>
      <w:r>
        <w:t xml:space="preserve"> a Markéta </w:t>
      </w:r>
      <w:proofErr w:type="spellStart"/>
      <w:r>
        <w:t>Firychová</w:t>
      </w:r>
      <w:proofErr w:type="spellEnd"/>
      <w:r>
        <w:t>.</w:t>
      </w:r>
    </w:p>
    <w:p w:rsidR="00763F79" w:rsidRDefault="00763F79">
      <w:r>
        <w:t>Realizační tým: Pavel Řádek, Helena Řádková, Dagmar Novotná ml., Lubor Musil.</w:t>
      </w:r>
    </w:p>
    <w:p w:rsidR="00763F79" w:rsidRPr="0085758B" w:rsidRDefault="00763F79">
      <w:r w:rsidRPr="0085758B">
        <w:t xml:space="preserve">Sponzoři běhu: Pivovar Rychtář Hlinsko, </w:t>
      </w:r>
      <w:r w:rsidR="0085758B" w:rsidRPr="0085758B">
        <w:t>Josef Chlád, Dagmar Novotná, Jiří Berky.</w:t>
      </w:r>
    </w:p>
    <w:p w:rsidR="0085758B" w:rsidRDefault="0085758B">
      <w:r w:rsidRPr="0085758B">
        <w:t>Závod se běžel za oblačné oblohy, mírného západního větru a při teplotě 1°C. Vozovka byla suchá, místy mokrá od místy padajících vloček sněhu. Všichni doběhli v pořádku.</w:t>
      </w:r>
    </w:p>
    <w:p w:rsidR="0085758B" w:rsidRDefault="0085758B">
      <w:r>
        <w:t>Poděkování patří střeleckému klubu za poskytnutí prostor a strážníku MP Chotěboř.</w:t>
      </w:r>
    </w:p>
    <w:p w:rsidR="002934C5" w:rsidRDefault="0085758B">
      <w:r>
        <w:t>Celkem běželo 88 lidí (z toho 39 žactva, 2 dorostenky a 47 dospělých).</w:t>
      </w:r>
    </w:p>
    <w:p w:rsidR="0085758B" w:rsidRDefault="0085758B">
      <w:bookmarkStart w:id="0" w:name="_GoBack"/>
      <w:bookmarkEnd w:id="0"/>
    </w:p>
    <w:tbl>
      <w:tblPr>
        <w:tblW w:w="100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2424"/>
        <w:gridCol w:w="552"/>
        <w:gridCol w:w="2650"/>
        <w:gridCol w:w="936"/>
        <w:gridCol w:w="836"/>
        <w:gridCol w:w="836"/>
      </w:tblGrid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Předpřípravka</w:t>
            </w:r>
            <w:proofErr w:type="spellEnd"/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hoši - 100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Kat.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St.č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Jméno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Roč.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Čas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Body kat.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Jelínek Jaromír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00:34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Jirásek Rostislav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01:00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Předpřípravka</w:t>
            </w:r>
            <w:proofErr w:type="spellEnd"/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dívky - 100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Vránová Nela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00:28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Juřičková Kateřina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HK skála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00:29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Řádková Kateřina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00:30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Chmelová Markéta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00:31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Juřičková Lenka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HK skála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00:47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Přípravka hoši - 300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Dvořák Ondřej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01:08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Řádek Pavel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01:09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Žižkovský Filip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01:12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Fousek Matyáš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ZŠ Smetanova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01:15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Přípravka dívky - 300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Šimůnková Jana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01:02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Kováčová Natálie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01:04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Chmelová Klára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Hvězda SKP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01:07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Adamcová Veronika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Sobiňov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01:14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Nejmladší hoši - 800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Cakl David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03:16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Karaba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 Tomáš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Kaba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 sport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03:27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Pleskač Lukáš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ZŠ Smetanova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03:41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Fousek Maxim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ZŠ Smetanova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04:00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Nejmladší dívky - 800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Adamcová Petra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Sobiňov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03:22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Mladší žáci - 800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Chlád Ondřej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02:31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Voborník Jakub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02:50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Čížek Roman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02:57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Zadina Jan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ZŠ Smetanova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02:58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Cakl Filip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03:04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Mladší žákyně - 800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Remarová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 Eliška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02:49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Šimůnková Tereza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02:53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Marešová Veronika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ZŠ Smetanova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03:01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Melounová Kateřina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03:38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Starší žáci - 800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Vampola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 Jan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ZŠ Smetanova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02:44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Starší žákyně - 800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Dobrovolná Kateřina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ZŠ Smetanova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03:02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Kárníková Leona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04:22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C54:K116"/>
            <w:bookmarkEnd w:id="1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Dorostenky - 5,1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Sedláková Veronika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20:49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Sedláková Michaela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20:52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E - 5,1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Voborníková Alena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22:35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Králová Linda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23:58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Jelínková Hana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29:49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Gajdorusová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 Markéta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1:05:25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Marková Eva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Horní Cerekev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1:06:58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F - 5,1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Novotná Dagmar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23:01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Juřičková Kamila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HK skála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27:21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Voborníková Eva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27:41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Remarová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 Jana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28:15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Plešková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 Marta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28:18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Fencíková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 Vladislava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1:17:36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A - 14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Kat.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St.č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</w:pPr>
            <w:r w:rsidRPr="002934C5"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Roč.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</w:pPr>
            <w:r w:rsidRPr="002934C5"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  <w:t>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Čas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Body kat.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Konůpek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 David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53:04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Beránek Jiří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53:27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Juřička Jiří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Tritraining.cz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53:32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Bednář Tomáš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Tritraining.cz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54:30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Němec Luboš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57:13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Tichý František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Světlá </w:t>
            </w: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Catus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 bike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58:22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Zelený Zbyněk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Havlíčkova Borová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59:20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Stejskal Jiří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Kaba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 sport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59:49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Fousek Miloš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Kaba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 sport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1:00:49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Voplakal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 Libor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Humpolec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1:02:23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Jirák Lukáš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Humpolec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1:02:31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Dubský Roman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Přibyslav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1:06:27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Jelínek Jaromír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Hvězda SKP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1:08:20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Luňáček Jaroslav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Maleč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1:12:21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B - 14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Musil Jiří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MK Hlinsko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52:42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Tichý František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Světlá </w:t>
            </w: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Catus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 bike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55:43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Bělohlávek Jaromír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ASPV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1:01:50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Horný Petr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1:02:40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Král Petr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1:06:47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Tecl Libor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1:09:10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Horák Luděk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1:09:23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Voborník Petr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1:12:24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C - 14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Berky Jiří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SDH </w:t>
            </w: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Termesivy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59:52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Ševčík Luděk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1:02:27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Macek František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Kaba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 sport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1:03:17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Sedlák Jiří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Přelouč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1:04:14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Brožek Radmil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1:05:16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Vodička Jiří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Sokol Maleč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1:05:47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Procházka Jaroslav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1:10:38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Potůček Jiří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Velké Přítočno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1:10:39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Konůpek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 Jaromír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1:15:23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D - 14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Málek Jaroslav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1:00:50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Bříza Vladimír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1:01:11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Čížek František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1:18:39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Vorel Milan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Slatiňany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1:32:54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2934C5" w:rsidRPr="002934C5" w:rsidTr="002934C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Mojžíš Vincent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2934C5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1:33:09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4C5" w:rsidRPr="002934C5" w:rsidRDefault="002934C5" w:rsidP="002934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4C5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</w:tbl>
    <w:p w:rsidR="002934C5" w:rsidRDefault="002934C5"/>
    <w:p w:rsidR="002934C5" w:rsidRDefault="002934C5"/>
    <w:p w:rsidR="002934C5" w:rsidRDefault="002934C5"/>
    <w:sectPr w:rsidR="002934C5" w:rsidSect="00195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C5"/>
    <w:rsid w:val="00195232"/>
    <w:rsid w:val="002934C5"/>
    <w:rsid w:val="00763F79"/>
    <w:rsid w:val="0085758B"/>
    <w:rsid w:val="00D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34C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934C5"/>
    <w:rPr>
      <w:color w:val="800080"/>
      <w:u w:val="single"/>
    </w:rPr>
  </w:style>
  <w:style w:type="paragraph" w:customStyle="1" w:styleId="xl66">
    <w:name w:val="xl66"/>
    <w:basedOn w:val="Normln"/>
    <w:rsid w:val="002934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2934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2934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ln"/>
    <w:rsid w:val="002934C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ln"/>
    <w:rsid w:val="002934C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ln"/>
    <w:rsid w:val="002934C5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xl72">
    <w:name w:val="xl72"/>
    <w:basedOn w:val="Normln"/>
    <w:rsid w:val="002934C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ln"/>
    <w:rsid w:val="002934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2934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2934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34C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934C5"/>
    <w:rPr>
      <w:color w:val="800080"/>
      <w:u w:val="single"/>
    </w:rPr>
  </w:style>
  <w:style w:type="paragraph" w:customStyle="1" w:styleId="xl66">
    <w:name w:val="xl66"/>
    <w:basedOn w:val="Normln"/>
    <w:rsid w:val="002934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2934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2934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ln"/>
    <w:rsid w:val="002934C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ln"/>
    <w:rsid w:val="002934C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ln"/>
    <w:rsid w:val="002934C5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xl72">
    <w:name w:val="xl72"/>
    <w:basedOn w:val="Normln"/>
    <w:rsid w:val="002934C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ln"/>
    <w:rsid w:val="002934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2934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2934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JN</cp:lastModifiedBy>
  <cp:revision>2</cp:revision>
  <dcterms:created xsi:type="dcterms:W3CDTF">2012-12-03T20:34:00Z</dcterms:created>
  <dcterms:modified xsi:type="dcterms:W3CDTF">2012-12-03T20:34:00Z</dcterms:modified>
</cp:coreProperties>
</file>